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5B2" w:rsidRDefault="00FF45B2" w:rsidP="00FF45B2">
      <w:pPr>
        <w:ind w:firstLine="54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Практические занятия</w:t>
      </w:r>
    </w:p>
    <w:p w:rsidR="00FF45B2" w:rsidRDefault="00FF45B2" w:rsidP="00FF45B2">
      <w:pPr>
        <w:rPr>
          <w:b/>
          <w:sz w:val="28"/>
          <w:szCs w:val="28"/>
        </w:rPr>
      </w:pPr>
    </w:p>
    <w:tbl>
      <w:tblPr>
        <w:tblStyle w:val="a3"/>
        <w:tblW w:w="9923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716"/>
        <w:gridCol w:w="2829"/>
        <w:gridCol w:w="5103"/>
        <w:gridCol w:w="1275"/>
      </w:tblGrid>
      <w:tr w:rsidR="00182FCC" w:rsidRPr="00333A92" w:rsidTr="00333A92"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Pr="00333A92" w:rsidRDefault="00FF45B2" w:rsidP="00333A92">
            <w:pPr>
              <w:jc w:val="center"/>
            </w:pPr>
            <w:r w:rsidRPr="00333A92">
              <w:t xml:space="preserve">№ </w:t>
            </w:r>
            <w:proofErr w:type="gramStart"/>
            <w:r w:rsidRPr="00333A92">
              <w:t>п</w:t>
            </w:r>
            <w:proofErr w:type="gramEnd"/>
            <w:r w:rsidRPr="00333A92">
              <w:t>/п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Pr="00333A92" w:rsidRDefault="00FF45B2" w:rsidP="00333A92">
            <w:r w:rsidRPr="00333A92">
              <w:t>Название темы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Pr="00333A92" w:rsidRDefault="00FF45B2" w:rsidP="00333A92">
            <w:pPr>
              <w:jc w:val="center"/>
            </w:pPr>
            <w:r w:rsidRPr="00333A92">
              <w:t xml:space="preserve">Содержание </w:t>
            </w:r>
          </w:p>
          <w:p w:rsidR="00FF45B2" w:rsidRPr="00333A92" w:rsidRDefault="00FF45B2" w:rsidP="00333A92">
            <w:pPr>
              <w:jc w:val="center"/>
            </w:pPr>
            <w:r w:rsidRPr="00333A92">
              <w:t>практического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Pr="00333A92" w:rsidRDefault="00FF45B2" w:rsidP="00333A92">
            <w:pPr>
              <w:jc w:val="center"/>
            </w:pPr>
            <w:r w:rsidRPr="00333A92">
              <w:t xml:space="preserve">Количество </w:t>
            </w:r>
            <w:proofErr w:type="spellStart"/>
            <w:r w:rsidRPr="00333A92">
              <w:t>ак</w:t>
            </w:r>
            <w:proofErr w:type="gramStart"/>
            <w:r w:rsidRPr="00333A92">
              <w:t>.ч</w:t>
            </w:r>
            <w:proofErr w:type="gramEnd"/>
            <w:r w:rsidRPr="00333A92">
              <w:t>асов</w:t>
            </w:r>
            <w:proofErr w:type="spellEnd"/>
          </w:p>
        </w:tc>
      </w:tr>
      <w:tr w:rsidR="00182FCC" w:rsidRPr="00333A92" w:rsidTr="00333A92"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Pr="00333A92" w:rsidRDefault="00FF45B2" w:rsidP="00333A92"/>
        </w:tc>
        <w:tc>
          <w:tcPr>
            <w:tcW w:w="2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Pr="00333A92" w:rsidRDefault="00FF45B2" w:rsidP="00333A92"/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5B2" w:rsidRPr="00333A92" w:rsidRDefault="00FF45B2" w:rsidP="00333A9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5B2" w:rsidRPr="00333A92" w:rsidRDefault="00FF45B2" w:rsidP="00333A92">
            <w:pPr>
              <w:jc w:val="center"/>
            </w:pPr>
            <w:proofErr w:type="spellStart"/>
            <w:r w:rsidRPr="00333A92">
              <w:t>Осн</w:t>
            </w:r>
            <w:proofErr w:type="spellEnd"/>
            <w:r w:rsidRPr="00333A92">
              <w:t>.</w:t>
            </w:r>
          </w:p>
        </w:tc>
      </w:tr>
      <w:tr w:rsidR="00182FCC" w:rsidRPr="00333A92" w:rsidTr="00333A92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51E" w:rsidRPr="00333A92" w:rsidRDefault="0088751E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1E" w:rsidRPr="00333A92" w:rsidRDefault="0088751E" w:rsidP="00333A92">
            <w:pPr>
              <w:jc w:val="both"/>
            </w:pPr>
            <w:r w:rsidRPr="00333A92">
              <w:rPr>
                <w:color w:val="000000"/>
                <w:lang w:val="kk-KZ"/>
              </w:rPr>
              <w:t>М</w:t>
            </w:r>
            <w:proofErr w:type="spellStart"/>
            <w:r w:rsidRPr="00333A92">
              <w:rPr>
                <w:color w:val="000000"/>
              </w:rPr>
              <w:t>атериалы</w:t>
            </w:r>
            <w:proofErr w:type="spellEnd"/>
            <w:r w:rsidRPr="00333A92">
              <w:rPr>
                <w:color w:val="000000"/>
              </w:rPr>
              <w:t xml:space="preserve"> и методы  исследований гистологии и </w:t>
            </w:r>
            <w:proofErr w:type="spellStart"/>
            <w:r w:rsidRPr="00333A92">
              <w:rPr>
                <w:color w:val="000000"/>
              </w:rPr>
              <w:t>патогистотехнике</w:t>
            </w:r>
            <w:proofErr w:type="spellEnd"/>
            <w:r w:rsidRPr="00333A92">
              <w:rPr>
                <w:color w:val="000000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CC" w:rsidRPr="00333A92" w:rsidRDefault="00182FCC" w:rsidP="00333A92">
            <w:pPr>
              <w:ind w:hanging="360"/>
              <w:rPr>
                <w:b/>
              </w:rPr>
            </w:pPr>
            <w:r w:rsidRPr="00333A92">
              <w:t>1 Показательная фиксация</w:t>
            </w:r>
          </w:p>
          <w:p w:rsidR="00182FCC" w:rsidRPr="00333A92" w:rsidRDefault="00182FCC" w:rsidP="00333A92">
            <w:pPr>
              <w:ind w:hanging="360"/>
              <w:rPr>
                <w:b/>
              </w:rPr>
            </w:pPr>
            <w:r w:rsidRPr="00333A92">
              <w:t>2 Проводка</w:t>
            </w:r>
          </w:p>
          <w:p w:rsidR="00182FCC" w:rsidRPr="00333A92" w:rsidRDefault="00182FCC" w:rsidP="00333A92">
            <w:pPr>
              <w:ind w:hanging="360"/>
              <w:rPr>
                <w:b/>
              </w:rPr>
            </w:pPr>
            <w:r w:rsidRPr="00333A92">
              <w:t>3 Уплотнение патологического материала</w:t>
            </w:r>
          </w:p>
          <w:p w:rsidR="0088751E" w:rsidRPr="00333A92" w:rsidRDefault="0088751E" w:rsidP="00333A92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51E" w:rsidRPr="00333A92" w:rsidRDefault="0088751E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2</w:t>
            </w:r>
          </w:p>
        </w:tc>
      </w:tr>
      <w:tr w:rsidR="00182FCC" w:rsidRPr="00333A92" w:rsidTr="00333A92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51E" w:rsidRPr="00333A92" w:rsidRDefault="0088751E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2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1E" w:rsidRPr="00333A92" w:rsidRDefault="0088751E" w:rsidP="00333A92">
            <w:pPr>
              <w:jc w:val="both"/>
            </w:pPr>
            <w:r w:rsidRPr="00333A92">
              <w:t xml:space="preserve"> Показательное вскрытие трупа лабора</w:t>
            </w:r>
            <w:r w:rsidRPr="00333A92">
              <w:softHyphen/>
              <w:t>торного животного. Взятие и фиксация патологического ма</w:t>
            </w:r>
            <w:r w:rsidRPr="00333A92">
              <w:softHyphen/>
              <w:t>териала.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CC" w:rsidRPr="00333A92" w:rsidRDefault="00182FCC" w:rsidP="00333A92">
            <w:pPr>
              <w:jc w:val="both"/>
            </w:pPr>
            <w:r w:rsidRPr="00333A92">
              <w:t>1 Показательное вскрытие трупа лабора</w:t>
            </w:r>
            <w:r w:rsidRPr="00333A92">
              <w:softHyphen/>
              <w:t>торного животного.</w:t>
            </w:r>
          </w:p>
          <w:p w:rsidR="0088751E" w:rsidRPr="00333A92" w:rsidRDefault="00182FCC" w:rsidP="00333A92">
            <w:pPr>
              <w:rPr>
                <w:color w:val="000000"/>
              </w:rPr>
            </w:pPr>
            <w:r w:rsidRPr="00333A92">
              <w:t>2 Взятие и фиксация патологического ма</w:t>
            </w:r>
            <w:r w:rsidRPr="00333A92">
              <w:softHyphen/>
              <w:t>териала.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51E" w:rsidRPr="00333A92" w:rsidRDefault="00333A92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3</w:t>
            </w:r>
          </w:p>
        </w:tc>
      </w:tr>
      <w:tr w:rsidR="00182FCC" w:rsidRPr="00333A92" w:rsidTr="00333A92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51E" w:rsidRPr="00333A92" w:rsidRDefault="0088751E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1E" w:rsidRPr="00333A92" w:rsidRDefault="0088751E" w:rsidP="00333A92">
            <w:pPr>
              <w:jc w:val="both"/>
            </w:pPr>
            <w:r w:rsidRPr="00333A92">
              <w:t xml:space="preserve">Эпителиальная ткань.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CC" w:rsidRPr="00333A92" w:rsidRDefault="00182FCC" w:rsidP="00333A92">
            <w:pPr>
              <w:pStyle w:val="a4"/>
              <w:numPr>
                <w:ilvl w:val="0"/>
                <w:numId w:val="1"/>
              </w:numPr>
              <w:ind w:left="0" w:hanging="283"/>
              <w:contextualSpacing w:val="0"/>
              <w:rPr>
                <w:color w:val="000000"/>
              </w:rPr>
            </w:pPr>
            <w:r w:rsidRPr="00333A92">
              <w:t>Характеристика эпителиальной ткани.</w:t>
            </w:r>
          </w:p>
          <w:p w:rsidR="0088751E" w:rsidRPr="00333A92" w:rsidRDefault="00182FCC" w:rsidP="00333A92">
            <w:pPr>
              <w:pStyle w:val="a4"/>
              <w:numPr>
                <w:ilvl w:val="0"/>
                <w:numId w:val="1"/>
              </w:numPr>
              <w:ind w:left="0" w:hanging="283"/>
              <w:contextualSpacing w:val="0"/>
              <w:rPr>
                <w:color w:val="000000"/>
              </w:rPr>
            </w:pPr>
            <w:r w:rsidRPr="00333A92">
              <w:t xml:space="preserve"> Принципы строения эпителиаль</w:t>
            </w:r>
            <w:r w:rsidRPr="00333A92">
              <w:softHyphen/>
              <w:t>ных тканей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51E" w:rsidRPr="00333A92" w:rsidRDefault="00333A92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3</w:t>
            </w:r>
          </w:p>
        </w:tc>
      </w:tr>
      <w:tr w:rsidR="00182FCC" w:rsidRPr="00333A92" w:rsidTr="00333A92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51E" w:rsidRPr="00333A92" w:rsidRDefault="0088751E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1E" w:rsidRPr="00333A92" w:rsidRDefault="0088751E" w:rsidP="00333A92">
            <w:pPr>
              <w:jc w:val="both"/>
            </w:pPr>
            <w:r w:rsidRPr="00333A92">
              <w:rPr>
                <w:color w:val="000000"/>
              </w:rPr>
              <w:t xml:space="preserve">   </w:t>
            </w:r>
            <w:proofErr w:type="spellStart"/>
            <w:r w:rsidRPr="00333A92">
              <w:rPr>
                <w:color w:val="000000"/>
              </w:rPr>
              <w:t>Гистотехника</w:t>
            </w:r>
            <w:proofErr w:type="spellEnd"/>
            <w:r w:rsidRPr="00333A92">
              <w:rPr>
                <w:color w:val="000000"/>
              </w:rPr>
              <w:t>. Методика  обработки пат</w:t>
            </w:r>
            <w:proofErr w:type="gramStart"/>
            <w:r w:rsidRPr="00333A92">
              <w:rPr>
                <w:color w:val="000000"/>
              </w:rPr>
              <w:t>.</w:t>
            </w:r>
            <w:proofErr w:type="gramEnd"/>
            <w:r w:rsidRPr="00333A92">
              <w:rPr>
                <w:color w:val="000000"/>
              </w:rPr>
              <w:t xml:space="preserve"> </w:t>
            </w:r>
            <w:proofErr w:type="gramStart"/>
            <w:r w:rsidRPr="00333A92">
              <w:rPr>
                <w:color w:val="000000"/>
              </w:rPr>
              <w:t>м</w:t>
            </w:r>
            <w:proofErr w:type="gramEnd"/>
            <w:r w:rsidRPr="00333A92">
              <w:rPr>
                <w:color w:val="000000"/>
              </w:rPr>
              <w:t>атериала и подготовки его к изго</w:t>
            </w:r>
            <w:r w:rsidRPr="00333A92">
              <w:rPr>
                <w:color w:val="000000"/>
              </w:rPr>
              <w:softHyphen/>
              <w:t xml:space="preserve">товлению </w:t>
            </w:r>
            <w:proofErr w:type="spellStart"/>
            <w:r w:rsidRPr="00333A92">
              <w:rPr>
                <w:color w:val="000000"/>
              </w:rPr>
              <w:t>гистопрепара</w:t>
            </w:r>
            <w:r w:rsidRPr="00333A92">
              <w:rPr>
                <w:color w:val="000000"/>
              </w:rPr>
              <w:softHyphen/>
              <w:t>тов</w:t>
            </w:r>
            <w:proofErr w:type="spellEnd"/>
            <w:r w:rsidRPr="00333A92">
              <w:rPr>
                <w:color w:val="000000"/>
              </w:rPr>
              <w:t>.</w:t>
            </w:r>
            <w:r w:rsidRPr="00333A92">
              <w:t xml:space="preserve"> Показательная фиксация</w:t>
            </w:r>
            <w:r w:rsidRPr="00333A92">
              <w:rPr>
                <w:b/>
              </w:rPr>
              <w:t xml:space="preserve">. </w:t>
            </w:r>
            <w:r w:rsidRPr="00333A92">
              <w:t>Проводка</w:t>
            </w:r>
            <w:r w:rsidRPr="00333A92">
              <w:rPr>
                <w:b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CC" w:rsidRPr="00333A92" w:rsidRDefault="00182FCC" w:rsidP="00333A92">
            <w:pPr>
              <w:numPr>
                <w:ilvl w:val="0"/>
                <w:numId w:val="2"/>
              </w:numPr>
              <w:tabs>
                <w:tab w:val="left" w:pos="0"/>
                <w:tab w:val="num" w:pos="252"/>
              </w:tabs>
              <w:ind w:left="0" w:hanging="108"/>
              <w:rPr>
                <w:color w:val="000000"/>
              </w:rPr>
            </w:pPr>
            <w:r w:rsidRPr="00333A92">
              <w:rPr>
                <w:color w:val="000000"/>
              </w:rPr>
              <w:t>Материалы, оборудование, этапы про</w:t>
            </w:r>
            <w:r w:rsidRPr="00333A92">
              <w:rPr>
                <w:color w:val="000000"/>
              </w:rPr>
              <w:softHyphen/>
              <w:t xml:space="preserve">водки </w:t>
            </w:r>
            <w:proofErr w:type="spellStart"/>
            <w:r w:rsidRPr="00333A92">
              <w:rPr>
                <w:color w:val="000000"/>
              </w:rPr>
              <w:t>гистоматериала</w:t>
            </w:r>
            <w:proofErr w:type="spellEnd"/>
          </w:p>
          <w:p w:rsidR="00182FCC" w:rsidRPr="00333A92" w:rsidRDefault="00182FCC" w:rsidP="00333A92">
            <w:pPr>
              <w:numPr>
                <w:ilvl w:val="0"/>
                <w:numId w:val="2"/>
              </w:numPr>
              <w:tabs>
                <w:tab w:val="left" w:pos="0"/>
                <w:tab w:val="num" w:pos="252"/>
              </w:tabs>
              <w:ind w:left="0" w:hanging="108"/>
              <w:rPr>
                <w:color w:val="000000"/>
              </w:rPr>
            </w:pPr>
            <w:r w:rsidRPr="00333A92">
              <w:rPr>
                <w:color w:val="000000"/>
              </w:rPr>
              <w:t>Проводка материала через гистологиче</w:t>
            </w:r>
            <w:r w:rsidRPr="00333A92">
              <w:rPr>
                <w:color w:val="000000"/>
              </w:rPr>
              <w:softHyphen/>
              <w:t>скую батарею</w:t>
            </w:r>
          </w:p>
          <w:p w:rsidR="0088751E" w:rsidRPr="00333A92" w:rsidRDefault="0088751E" w:rsidP="00333A92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51E" w:rsidRPr="00333A92" w:rsidRDefault="0088751E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2</w:t>
            </w:r>
          </w:p>
        </w:tc>
      </w:tr>
      <w:tr w:rsidR="00333A92" w:rsidRPr="00333A92" w:rsidTr="00333A92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92" w:rsidRPr="00333A92" w:rsidRDefault="00333A92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92" w:rsidRPr="00333A92" w:rsidRDefault="00333A92" w:rsidP="00333A92">
            <w:r w:rsidRPr="00333A92">
              <w:rPr>
                <w:color w:val="000000"/>
              </w:rPr>
              <w:t>Техника окраски препаратов для  патогистологических ис</w:t>
            </w:r>
            <w:r w:rsidRPr="00333A92">
              <w:rPr>
                <w:color w:val="000000"/>
              </w:rPr>
              <w:softHyphen/>
              <w:t xml:space="preserve">следований.                     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92" w:rsidRPr="00333A92" w:rsidRDefault="00333A92" w:rsidP="00333A92">
            <w:pPr>
              <w:pStyle w:val="a4"/>
              <w:numPr>
                <w:ilvl w:val="1"/>
                <w:numId w:val="2"/>
              </w:numPr>
              <w:tabs>
                <w:tab w:val="clear" w:pos="1507"/>
              </w:tabs>
              <w:ind w:left="0" w:hanging="317"/>
              <w:contextualSpacing w:val="0"/>
              <w:jc w:val="both"/>
              <w:rPr>
                <w:color w:val="000000"/>
              </w:rPr>
            </w:pPr>
            <w:r w:rsidRPr="00333A92">
              <w:rPr>
                <w:color w:val="000000"/>
              </w:rPr>
              <w:t>Простые методы</w:t>
            </w:r>
          </w:p>
          <w:p w:rsidR="00333A92" w:rsidRPr="00333A92" w:rsidRDefault="00333A92" w:rsidP="00333A92">
            <w:pPr>
              <w:pStyle w:val="a4"/>
              <w:numPr>
                <w:ilvl w:val="1"/>
                <w:numId w:val="2"/>
              </w:numPr>
              <w:tabs>
                <w:tab w:val="clear" w:pos="1507"/>
              </w:tabs>
              <w:ind w:left="0" w:hanging="317"/>
              <w:contextualSpacing w:val="0"/>
              <w:jc w:val="both"/>
              <w:rPr>
                <w:color w:val="000000"/>
              </w:rPr>
            </w:pPr>
            <w:r w:rsidRPr="00333A92">
              <w:rPr>
                <w:color w:val="000000"/>
              </w:rPr>
              <w:t xml:space="preserve">Сложные </w:t>
            </w:r>
          </w:p>
          <w:p w:rsidR="00333A92" w:rsidRPr="00333A92" w:rsidRDefault="00333A92" w:rsidP="00333A92">
            <w:pPr>
              <w:pStyle w:val="a4"/>
              <w:numPr>
                <w:ilvl w:val="1"/>
                <w:numId w:val="2"/>
              </w:numPr>
              <w:tabs>
                <w:tab w:val="clear" w:pos="1507"/>
              </w:tabs>
              <w:ind w:left="0" w:hanging="317"/>
              <w:contextualSpacing w:val="0"/>
              <w:jc w:val="both"/>
              <w:rPr>
                <w:color w:val="000000"/>
              </w:rPr>
            </w:pPr>
            <w:proofErr w:type="spellStart"/>
            <w:r w:rsidRPr="00333A92">
              <w:rPr>
                <w:color w:val="000000"/>
              </w:rPr>
              <w:t>Гистохимия</w:t>
            </w:r>
            <w:proofErr w:type="spellEnd"/>
            <w:r w:rsidRPr="00333A92">
              <w:rPr>
                <w:color w:val="00000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92" w:rsidRPr="00333A92" w:rsidRDefault="00333A92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3</w:t>
            </w:r>
          </w:p>
        </w:tc>
      </w:tr>
      <w:tr w:rsidR="00333A92" w:rsidRPr="00333A92" w:rsidTr="00333A92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92" w:rsidRPr="00333A92" w:rsidRDefault="00333A92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92" w:rsidRPr="00333A92" w:rsidRDefault="00333A92" w:rsidP="00333A92">
            <w:pPr>
              <w:jc w:val="both"/>
              <w:rPr>
                <w:color w:val="000000"/>
              </w:rPr>
            </w:pPr>
            <w:r w:rsidRPr="00333A92">
              <w:rPr>
                <w:color w:val="000000"/>
              </w:rPr>
              <w:t>Костная ткань. Хрящевая ткань. Соединительная ткань.</w:t>
            </w:r>
          </w:p>
          <w:p w:rsidR="00333A92" w:rsidRPr="00333A92" w:rsidRDefault="00333A92" w:rsidP="00333A92">
            <w:pPr>
              <w:jc w:val="both"/>
              <w:rPr>
                <w:color w:val="000000"/>
              </w:rPr>
            </w:pPr>
            <w:r w:rsidRPr="00333A92">
              <w:rPr>
                <w:color w:val="000000"/>
              </w:rPr>
              <w:t xml:space="preserve">Работа с </w:t>
            </w:r>
            <w:proofErr w:type="spellStart"/>
            <w:r w:rsidRPr="00333A92">
              <w:rPr>
                <w:color w:val="000000"/>
              </w:rPr>
              <w:t>гистопрепаратами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92" w:rsidRPr="00333A92" w:rsidRDefault="00333A92" w:rsidP="00333A92">
            <w:pPr>
              <w:jc w:val="both"/>
            </w:pPr>
            <w:r w:rsidRPr="00333A92">
              <w:t>1 Опорно-трофические ткани.</w:t>
            </w:r>
          </w:p>
          <w:p w:rsidR="00333A92" w:rsidRPr="00333A92" w:rsidRDefault="00333A92" w:rsidP="00333A92">
            <w:pPr>
              <w:jc w:val="both"/>
            </w:pPr>
            <w:r w:rsidRPr="00333A92">
              <w:t>2 Соединительная ткань</w:t>
            </w:r>
          </w:p>
          <w:p w:rsidR="00333A92" w:rsidRPr="00333A92" w:rsidRDefault="00333A92" w:rsidP="00333A92">
            <w:pPr>
              <w:jc w:val="both"/>
            </w:pPr>
            <w:r w:rsidRPr="00333A92">
              <w:t>3 хрящевая ткань</w:t>
            </w:r>
          </w:p>
          <w:p w:rsidR="00333A92" w:rsidRPr="00333A92" w:rsidRDefault="00333A92" w:rsidP="00333A92">
            <w:pPr>
              <w:rPr>
                <w:color w:val="000000"/>
              </w:rPr>
            </w:pPr>
            <w:r w:rsidRPr="00333A92">
              <w:t>4 Костная ткань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A92" w:rsidRPr="00333A92" w:rsidRDefault="00333A92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3</w:t>
            </w:r>
          </w:p>
        </w:tc>
      </w:tr>
      <w:tr w:rsidR="00182FCC" w:rsidRPr="00333A92" w:rsidTr="00333A92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CC" w:rsidRPr="00333A92" w:rsidRDefault="00182FCC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7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CC" w:rsidRPr="00333A92" w:rsidRDefault="00182FCC" w:rsidP="00333A92">
            <w:pPr>
              <w:rPr>
                <w:color w:val="000000"/>
              </w:rPr>
            </w:pPr>
            <w:r w:rsidRPr="00333A92">
              <w:rPr>
                <w:color w:val="000000"/>
              </w:rPr>
              <w:t>Характеристика нервной ткани.</w:t>
            </w:r>
          </w:p>
          <w:p w:rsidR="00182FCC" w:rsidRPr="00333A92" w:rsidRDefault="00182FCC" w:rsidP="00333A92">
            <w:pPr>
              <w:rPr>
                <w:color w:val="000000"/>
              </w:rPr>
            </w:pPr>
            <w:r w:rsidRPr="00333A92">
              <w:rPr>
                <w:color w:val="000000"/>
              </w:rPr>
              <w:t xml:space="preserve">Нейроглия. Работа с </w:t>
            </w:r>
            <w:proofErr w:type="spellStart"/>
            <w:r w:rsidRPr="00333A92">
              <w:rPr>
                <w:color w:val="000000"/>
              </w:rPr>
              <w:t>гистопрепаратами</w:t>
            </w:r>
            <w:proofErr w:type="spellEnd"/>
            <w:r w:rsidRPr="00333A92">
              <w:rPr>
                <w:color w:val="000000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CC" w:rsidRPr="00333A92" w:rsidRDefault="00182FCC" w:rsidP="00333A92">
            <w:pPr>
              <w:jc w:val="both"/>
            </w:pPr>
            <w:r w:rsidRPr="00333A92">
              <w:t xml:space="preserve">1 </w:t>
            </w:r>
            <w:proofErr w:type="spellStart"/>
            <w:r w:rsidRPr="00333A92">
              <w:t>Олигодендраглия</w:t>
            </w:r>
            <w:proofErr w:type="spellEnd"/>
            <w:r w:rsidRPr="00333A92">
              <w:t xml:space="preserve">, </w:t>
            </w:r>
          </w:p>
          <w:p w:rsidR="00182FCC" w:rsidRPr="00333A92" w:rsidRDefault="00182FCC" w:rsidP="00333A92">
            <w:pPr>
              <w:jc w:val="both"/>
            </w:pPr>
            <w:r w:rsidRPr="00333A92">
              <w:t xml:space="preserve">2 </w:t>
            </w:r>
            <w:proofErr w:type="spellStart"/>
            <w:r w:rsidRPr="00333A92">
              <w:t>Эпендимная</w:t>
            </w:r>
            <w:proofErr w:type="spellEnd"/>
            <w:r w:rsidRPr="00333A92">
              <w:t xml:space="preserve"> </w:t>
            </w:r>
            <w:proofErr w:type="spellStart"/>
            <w:r w:rsidRPr="00333A92">
              <w:t>глия</w:t>
            </w:r>
            <w:proofErr w:type="spellEnd"/>
          </w:p>
          <w:p w:rsidR="00182FCC" w:rsidRPr="00333A92" w:rsidRDefault="00182FCC" w:rsidP="00333A92">
            <w:pPr>
              <w:jc w:val="both"/>
            </w:pPr>
            <w:r w:rsidRPr="00333A92">
              <w:t xml:space="preserve">3 </w:t>
            </w:r>
            <w:proofErr w:type="spellStart"/>
            <w:r w:rsidRPr="00333A92">
              <w:t>Астроглия</w:t>
            </w:r>
            <w:proofErr w:type="spellEnd"/>
            <w:r w:rsidRPr="00333A92">
              <w:t xml:space="preserve"> </w:t>
            </w:r>
            <w:proofErr w:type="spellStart"/>
            <w:r w:rsidRPr="00333A92">
              <w:t>длиннолучиста</w:t>
            </w:r>
            <w:proofErr w:type="spellEnd"/>
          </w:p>
          <w:p w:rsidR="00182FCC" w:rsidRPr="00333A92" w:rsidRDefault="00182FCC" w:rsidP="00333A92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FCC" w:rsidRPr="00333A92" w:rsidRDefault="00182FCC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2</w:t>
            </w:r>
          </w:p>
        </w:tc>
      </w:tr>
      <w:tr w:rsidR="00333A92" w:rsidRPr="00333A92" w:rsidTr="00333A92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92" w:rsidRPr="00333A92" w:rsidRDefault="00333A92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8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92" w:rsidRPr="00333A92" w:rsidRDefault="00333A92" w:rsidP="00333A92">
            <w:pPr>
              <w:rPr>
                <w:color w:val="000000"/>
              </w:rPr>
            </w:pPr>
            <w:r w:rsidRPr="00333A92">
              <w:rPr>
                <w:color w:val="000000"/>
              </w:rPr>
              <w:t>Итоговое занятие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92" w:rsidRPr="00333A92" w:rsidRDefault="00333A92" w:rsidP="00333A92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92" w:rsidRPr="00333A92" w:rsidRDefault="00333A92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3</w:t>
            </w:r>
          </w:p>
        </w:tc>
      </w:tr>
      <w:tr w:rsidR="00333A92" w:rsidRPr="00333A92" w:rsidTr="00333A92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92" w:rsidRPr="00333A92" w:rsidRDefault="00333A92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9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92" w:rsidRPr="00333A92" w:rsidRDefault="00333A92" w:rsidP="00333A92">
            <w:pPr>
              <w:rPr>
                <w:color w:val="000000"/>
              </w:rPr>
            </w:pPr>
            <w:r w:rsidRPr="00333A92">
              <w:rPr>
                <w:color w:val="000000"/>
              </w:rPr>
              <w:t xml:space="preserve">Работа с </w:t>
            </w:r>
            <w:proofErr w:type="spellStart"/>
            <w:r w:rsidRPr="00333A92">
              <w:rPr>
                <w:color w:val="000000"/>
              </w:rPr>
              <w:t>гистопрепаратами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92" w:rsidRPr="00333A92" w:rsidRDefault="00333A92" w:rsidP="00333A92">
            <w:pPr>
              <w:rPr>
                <w:color w:val="000000"/>
              </w:rPr>
            </w:pPr>
            <w:r w:rsidRPr="00333A92">
              <w:rPr>
                <w:color w:val="000000"/>
              </w:rPr>
              <w:t>1 Окраска препаратов гематоксилином и эозином.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92" w:rsidRPr="00333A92" w:rsidRDefault="00333A92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3</w:t>
            </w:r>
          </w:p>
        </w:tc>
      </w:tr>
      <w:tr w:rsidR="00182FCC" w:rsidRPr="00333A92" w:rsidTr="00333A92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CC" w:rsidRPr="00333A92" w:rsidRDefault="00182FCC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10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CC" w:rsidRPr="00333A92" w:rsidRDefault="00182FCC" w:rsidP="00333A92">
            <w:r w:rsidRPr="00333A92">
              <w:t>Центральная нервная система (частная гистология).   Понятие об органе</w:t>
            </w:r>
          </w:p>
          <w:p w:rsidR="00182FCC" w:rsidRPr="00333A92" w:rsidRDefault="00182FCC" w:rsidP="00333A92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CC" w:rsidRPr="00333A92" w:rsidRDefault="00182FCC" w:rsidP="00333A92">
            <w:pPr>
              <w:rPr>
                <w:color w:val="000000"/>
              </w:rPr>
            </w:pPr>
            <w:r w:rsidRPr="00333A92">
              <w:rPr>
                <w:color w:val="000000"/>
              </w:rPr>
              <w:t xml:space="preserve">1.Характеристика органов </w:t>
            </w:r>
          </w:p>
          <w:p w:rsidR="00182FCC" w:rsidRPr="00333A92" w:rsidRDefault="00182FCC" w:rsidP="00333A92">
            <w:pPr>
              <w:rPr>
                <w:color w:val="000000"/>
              </w:rPr>
            </w:pPr>
            <w:r w:rsidRPr="00333A92">
              <w:rPr>
                <w:color w:val="000000"/>
              </w:rPr>
              <w:t>центральной нервной системы.</w:t>
            </w:r>
          </w:p>
          <w:p w:rsidR="00182FCC" w:rsidRPr="00333A92" w:rsidRDefault="00182FCC" w:rsidP="00333A92">
            <w:pPr>
              <w:rPr>
                <w:color w:val="000000"/>
              </w:rPr>
            </w:pPr>
            <w:r w:rsidRPr="00333A92">
              <w:rPr>
                <w:color w:val="000000"/>
              </w:rPr>
              <w:t xml:space="preserve">2.Головной мозг </w:t>
            </w:r>
          </w:p>
          <w:p w:rsidR="00182FCC" w:rsidRPr="00333A92" w:rsidRDefault="00182FCC" w:rsidP="00333A92">
            <w:pPr>
              <w:rPr>
                <w:color w:val="000000"/>
              </w:rPr>
            </w:pPr>
            <w:r w:rsidRPr="00333A92">
              <w:rPr>
                <w:color w:val="000000"/>
              </w:rPr>
              <w:t>3.Спинной мозг.</w:t>
            </w:r>
          </w:p>
          <w:p w:rsidR="00182FCC" w:rsidRPr="00333A92" w:rsidRDefault="00182FCC" w:rsidP="00333A92">
            <w:pPr>
              <w:rPr>
                <w:color w:val="000000"/>
              </w:rPr>
            </w:pPr>
            <w:r w:rsidRPr="00333A92">
              <w:rPr>
                <w:color w:val="000000"/>
              </w:rPr>
              <w:t xml:space="preserve">4. </w:t>
            </w:r>
            <w:proofErr w:type="spellStart"/>
            <w:r w:rsidRPr="00333A92">
              <w:rPr>
                <w:color w:val="000000"/>
              </w:rPr>
              <w:t>Мозжечек</w:t>
            </w:r>
            <w:proofErr w:type="spellEnd"/>
            <w:r w:rsidRPr="00333A92">
              <w:rPr>
                <w:color w:val="00000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FCC" w:rsidRPr="00333A92" w:rsidRDefault="00182FCC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2</w:t>
            </w:r>
          </w:p>
        </w:tc>
      </w:tr>
      <w:tr w:rsidR="00333A92" w:rsidRPr="00333A92" w:rsidTr="00333A92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92" w:rsidRPr="00333A92" w:rsidRDefault="00333A92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11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92" w:rsidRPr="00333A92" w:rsidRDefault="00333A92" w:rsidP="00333A92">
            <w:pPr>
              <w:jc w:val="both"/>
              <w:rPr>
                <w:color w:val="000000"/>
              </w:rPr>
            </w:pPr>
            <w:r w:rsidRPr="00333A92">
              <w:t xml:space="preserve">Органы </w:t>
            </w:r>
            <w:proofErr w:type="gramStart"/>
            <w:r w:rsidRPr="00333A92">
              <w:t>сердечно-сосудистой</w:t>
            </w:r>
            <w:proofErr w:type="gramEnd"/>
            <w:r w:rsidRPr="00333A92">
              <w:t xml:space="preserve"> системы.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92" w:rsidRPr="00333A92" w:rsidRDefault="00333A92" w:rsidP="00333A92">
            <w:r w:rsidRPr="00333A92">
              <w:t xml:space="preserve">1.Общая характеристика </w:t>
            </w:r>
            <w:proofErr w:type="gramStart"/>
            <w:r w:rsidRPr="00333A92">
              <w:t>сердечно-сосудистой</w:t>
            </w:r>
            <w:proofErr w:type="gramEnd"/>
            <w:r w:rsidRPr="00333A92">
              <w:t xml:space="preserve"> системы.</w:t>
            </w:r>
          </w:p>
          <w:p w:rsidR="00333A92" w:rsidRPr="00333A92" w:rsidRDefault="00333A92" w:rsidP="00333A92">
            <w:r w:rsidRPr="00333A92">
              <w:t xml:space="preserve">  2.Строение стенок сердца.</w:t>
            </w:r>
          </w:p>
          <w:p w:rsidR="00333A92" w:rsidRPr="00333A92" w:rsidRDefault="00333A92" w:rsidP="00333A92">
            <w:pPr>
              <w:rPr>
                <w:color w:val="000000"/>
              </w:rPr>
            </w:pPr>
            <w:r w:rsidRPr="00333A92">
              <w:t xml:space="preserve">  3.Строение и функция артерий, вен, капилляров.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92" w:rsidRPr="00333A92" w:rsidRDefault="00333A92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3</w:t>
            </w:r>
          </w:p>
        </w:tc>
      </w:tr>
      <w:tr w:rsidR="00333A92" w:rsidRPr="00333A92" w:rsidTr="00333A92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92" w:rsidRPr="00333A92" w:rsidRDefault="00333A92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lastRenderedPageBreak/>
              <w:t>12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92" w:rsidRPr="00333A92" w:rsidRDefault="00333A92" w:rsidP="00333A92">
            <w:r w:rsidRPr="00333A92">
              <w:t xml:space="preserve">Работа с </w:t>
            </w:r>
            <w:proofErr w:type="spellStart"/>
            <w:r w:rsidRPr="00333A92">
              <w:t>гистопрепаратами</w:t>
            </w:r>
            <w:proofErr w:type="spellEnd"/>
          </w:p>
          <w:p w:rsidR="00333A92" w:rsidRPr="00333A92" w:rsidRDefault="00333A92" w:rsidP="00333A92">
            <w:pPr>
              <w:rPr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92" w:rsidRPr="00333A92" w:rsidRDefault="00333A92" w:rsidP="00333A92">
            <w:pPr>
              <w:jc w:val="both"/>
              <w:rPr>
                <w:color w:val="000000"/>
              </w:rPr>
            </w:pPr>
            <w:r w:rsidRPr="00333A92">
              <w:rPr>
                <w:color w:val="000000"/>
              </w:rPr>
              <w:t>1 Описание гистологического препарата</w:t>
            </w:r>
          </w:p>
          <w:p w:rsidR="00333A92" w:rsidRPr="00333A92" w:rsidRDefault="00333A92" w:rsidP="00333A92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92" w:rsidRPr="00333A92" w:rsidRDefault="00333A92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3</w:t>
            </w:r>
          </w:p>
        </w:tc>
      </w:tr>
      <w:tr w:rsidR="00182FCC" w:rsidRPr="00333A92" w:rsidTr="00333A92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CC" w:rsidRPr="00333A92" w:rsidRDefault="00182FCC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13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CC" w:rsidRPr="00333A92" w:rsidRDefault="00182FCC" w:rsidP="00333A92">
            <w:pPr>
              <w:jc w:val="both"/>
              <w:rPr>
                <w:color w:val="000000"/>
              </w:rPr>
            </w:pPr>
            <w:r w:rsidRPr="00333A92">
              <w:rPr>
                <w:color w:val="000000"/>
              </w:rPr>
              <w:t xml:space="preserve"> </w:t>
            </w:r>
            <w:r w:rsidRPr="00333A92">
              <w:t>Органы кроветворения и иммунной защиты.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CC" w:rsidRPr="00333A92" w:rsidRDefault="00182FCC" w:rsidP="00333A92">
            <w:r w:rsidRPr="00333A92">
              <w:t>1)Общая характеристика.</w:t>
            </w:r>
          </w:p>
          <w:p w:rsidR="00182FCC" w:rsidRPr="00333A92" w:rsidRDefault="00182FCC" w:rsidP="00333A92">
            <w:r w:rsidRPr="00333A92">
              <w:t xml:space="preserve"> 2)Красный костный мозг, тимус, </w:t>
            </w:r>
            <w:proofErr w:type="spellStart"/>
            <w:r w:rsidRPr="00333A92">
              <w:t>фабрициевая</w:t>
            </w:r>
            <w:proofErr w:type="spellEnd"/>
            <w:r w:rsidRPr="00333A92">
              <w:t xml:space="preserve"> сумка.</w:t>
            </w:r>
          </w:p>
          <w:p w:rsidR="00182FCC" w:rsidRPr="00333A92" w:rsidRDefault="00182FCC" w:rsidP="00333A92">
            <w:pPr>
              <w:rPr>
                <w:color w:val="000000"/>
              </w:rPr>
            </w:pPr>
            <w:r w:rsidRPr="00333A92">
              <w:t xml:space="preserve"> 3)Строение селезенки и лимфатического узла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FCC" w:rsidRPr="00333A92" w:rsidRDefault="00182FCC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2</w:t>
            </w:r>
          </w:p>
        </w:tc>
      </w:tr>
      <w:tr w:rsidR="00333A92" w:rsidRPr="00333A92" w:rsidTr="00333A92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92" w:rsidRPr="00333A92" w:rsidRDefault="00333A92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14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92" w:rsidRPr="00333A92" w:rsidRDefault="00333A92" w:rsidP="00333A92">
            <w:pPr>
              <w:jc w:val="both"/>
              <w:rPr>
                <w:color w:val="000000"/>
              </w:rPr>
            </w:pPr>
            <w:r w:rsidRPr="00333A92">
              <w:rPr>
                <w:color w:val="000000"/>
              </w:rPr>
              <w:t>Лабораторные методы исследований пат</w:t>
            </w:r>
            <w:proofErr w:type="gramStart"/>
            <w:r w:rsidRPr="00333A92">
              <w:rPr>
                <w:color w:val="000000"/>
              </w:rPr>
              <w:t>.</w:t>
            </w:r>
            <w:proofErr w:type="gramEnd"/>
            <w:r w:rsidRPr="00333A92">
              <w:rPr>
                <w:color w:val="000000"/>
              </w:rPr>
              <w:t xml:space="preserve"> </w:t>
            </w:r>
            <w:proofErr w:type="gramStart"/>
            <w:r w:rsidRPr="00333A92">
              <w:rPr>
                <w:color w:val="000000"/>
              </w:rPr>
              <w:t>м</w:t>
            </w:r>
            <w:proofErr w:type="gramEnd"/>
            <w:r w:rsidRPr="00333A92">
              <w:rPr>
                <w:color w:val="000000"/>
              </w:rPr>
              <w:t xml:space="preserve">атериала.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92" w:rsidRPr="00333A92" w:rsidRDefault="00333A92" w:rsidP="00333A92">
            <w:pPr>
              <w:pStyle w:val="a4"/>
              <w:numPr>
                <w:ilvl w:val="2"/>
                <w:numId w:val="2"/>
              </w:numPr>
              <w:tabs>
                <w:tab w:val="clear" w:pos="2227"/>
                <w:tab w:val="num" w:pos="0"/>
              </w:tabs>
              <w:ind w:left="0" w:hanging="84"/>
              <w:contextualSpacing w:val="0"/>
              <w:rPr>
                <w:color w:val="000000"/>
              </w:rPr>
            </w:pPr>
            <w:r w:rsidRPr="00333A92">
              <w:rPr>
                <w:color w:val="000000"/>
              </w:rPr>
              <w:t>Гистологические методы</w:t>
            </w:r>
          </w:p>
          <w:p w:rsidR="00333A92" w:rsidRPr="00333A92" w:rsidRDefault="00333A92" w:rsidP="00333A92">
            <w:pPr>
              <w:pStyle w:val="a4"/>
              <w:numPr>
                <w:ilvl w:val="2"/>
                <w:numId w:val="2"/>
              </w:numPr>
              <w:tabs>
                <w:tab w:val="clear" w:pos="2227"/>
                <w:tab w:val="num" w:pos="0"/>
              </w:tabs>
              <w:ind w:left="0" w:hanging="84"/>
              <w:contextualSpacing w:val="0"/>
              <w:rPr>
                <w:color w:val="000000"/>
              </w:rPr>
            </w:pPr>
            <w:r w:rsidRPr="00333A92">
              <w:rPr>
                <w:color w:val="000000"/>
              </w:rPr>
              <w:t>Гистохимические методы.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A92" w:rsidRPr="00333A92" w:rsidRDefault="00333A92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3</w:t>
            </w:r>
          </w:p>
        </w:tc>
      </w:tr>
      <w:tr w:rsidR="00333A92" w:rsidRPr="00333A92" w:rsidTr="00333A92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92" w:rsidRPr="00333A92" w:rsidRDefault="00333A92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15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92" w:rsidRPr="00333A92" w:rsidRDefault="00333A92" w:rsidP="00333A92">
            <w:pPr>
              <w:jc w:val="both"/>
              <w:rPr>
                <w:color w:val="000000"/>
              </w:rPr>
            </w:pPr>
            <w:r w:rsidRPr="00333A92">
              <w:rPr>
                <w:color w:val="000000"/>
              </w:rPr>
              <w:t>Итоговое занятие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92" w:rsidRPr="00333A92" w:rsidRDefault="00333A92" w:rsidP="00333A92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A92" w:rsidRPr="00333A92" w:rsidRDefault="00333A92" w:rsidP="00333A92">
            <w:pPr>
              <w:jc w:val="center"/>
              <w:rPr>
                <w:color w:val="000000"/>
              </w:rPr>
            </w:pPr>
            <w:r w:rsidRPr="00333A92">
              <w:rPr>
                <w:color w:val="000000"/>
              </w:rPr>
              <w:t>3</w:t>
            </w:r>
          </w:p>
        </w:tc>
      </w:tr>
      <w:tr w:rsidR="00182FCC" w:rsidRPr="00333A92" w:rsidTr="00333A92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CC" w:rsidRPr="00333A92" w:rsidRDefault="00182FCC" w:rsidP="00333A92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CC" w:rsidRPr="00333A92" w:rsidRDefault="00182FCC" w:rsidP="00333A92">
            <w:pPr>
              <w:rPr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CC" w:rsidRPr="00333A92" w:rsidRDefault="00182FCC" w:rsidP="00333A92">
            <w:pPr>
              <w:rPr>
                <w:color w:val="000000"/>
              </w:rPr>
            </w:pPr>
            <w:r w:rsidRPr="00333A92">
              <w:rPr>
                <w:b/>
              </w:rPr>
              <w:t>Итого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FCC" w:rsidRPr="00333A92" w:rsidRDefault="00182FCC" w:rsidP="00333A92">
            <w:pPr>
              <w:jc w:val="center"/>
              <w:rPr>
                <w:color w:val="000000"/>
              </w:rPr>
            </w:pPr>
            <w:r w:rsidRPr="00333A92">
              <w:rPr>
                <w:b/>
              </w:rPr>
              <w:t>40</w:t>
            </w:r>
          </w:p>
        </w:tc>
      </w:tr>
    </w:tbl>
    <w:p w:rsidR="00BD375A" w:rsidRDefault="00333A92"/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555C"/>
    <w:multiLevelType w:val="multilevel"/>
    <w:tmpl w:val="87681472"/>
    <w:lvl w:ilvl="0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507"/>
        </w:tabs>
        <w:ind w:left="1507" w:hanging="360"/>
      </w:pPr>
    </w:lvl>
    <w:lvl w:ilvl="2">
      <w:start w:val="1"/>
      <w:numFmt w:val="decimal"/>
      <w:lvlText w:val="%3."/>
      <w:lvlJc w:val="left"/>
      <w:pPr>
        <w:tabs>
          <w:tab w:val="num" w:pos="2227"/>
        </w:tabs>
        <w:ind w:left="2227" w:hanging="360"/>
      </w:pPr>
    </w:lvl>
    <w:lvl w:ilvl="3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</w:lvl>
    <w:lvl w:ilvl="4">
      <w:start w:val="1"/>
      <w:numFmt w:val="decimal"/>
      <w:lvlText w:val="%5."/>
      <w:lvlJc w:val="left"/>
      <w:pPr>
        <w:tabs>
          <w:tab w:val="num" w:pos="3667"/>
        </w:tabs>
        <w:ind w:left="3667" w:hanging="360"/>
      </w:pPr>
    </w:lvl>
    <w:lvl w:ilvl="5">
      <w:start w:val="1"/>
      <w:numFmt w:val="decimal"/>
      <w:lvlText w:val="%6."/>
      <w:lvlJc w:val="left"/>
      <w:pPr>
        <w:tabs>
          <w:tab w:val="num" w:pos="4387"/>
        </w:tabs>
        <w:ind w:left="4387" w:hanging="360"/>
      </w:pPr>
    </w:lvl>
    <w:lvl w:ilvl="6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>
      <w:start w:val="1"/>
      <w:numFmt w:val="decimal"/>
      <w:lvlText w:val="%8."/>
      <w:lvlJc w:val="left"/>
      <w:pPr>
        <w:tabs>
          <w:tab w:val="num" w:pos="5827"/>
        </w:tabs>
        <w:ind w:left="5827" w:hanging="360"/>
      </w:pPr>
    </w:lvl>
    <w:lvl w:ilvl="8">
      <w:start w:val="1"/>
      <w:numFmt w:val="decimal"/>
      <w:lvlText w:val="%9."/>
      <w:lvlJc w:val="left"/>
      <w:pPr>
        <w:tabs>
          <w:tab w:val="num" w:pos="6547"/>
        </w:tabs>
        <w:ind w:left="6547" w:hanging="360"/>
      </w:pPr>
    </w:lvl>
  </w:abstractNum>
  <w:abstractNum w:abstractNumId="1">
    <w:nsid w:val="09331BBA"/>
    <w:multiLevelType w:val="hybridMultilevel"/>
    <w:tmpl w:val="648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5E3"/>
    <w:rsid w:val="00182FCC"/>
    <w:rsid w:val="00333A92"/>
    <w:rsid w:val="00452394"/>
    <w:rsid w:val="0088751E"/>
    <w:rsid w:val="00CE5B75"/>
    <w:rsid w:val="00F735E3"/>
    <w:rsid w:val="00FF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4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2FC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3A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A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4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2FC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33A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A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3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KGU</cp:lastModifiedBy>
  <cp:revision>5</cp:revision>
  <cp:lastPrinted>2017-06-20T04:30:00Z</cp:lastPrinted>
  <dcterms:created xsi:type="dcterms:W3CDTF">2017-06-17T06:46:00Z</dcterms:created>
  <dcterms:modified xsi:type="dcterms:W3CDTF">2017-06-20T04:30:00Z</dcterms:modified>
</cp:coreProperties>
</file>